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A7B" w:rsidRDefault="00F43A7B" w:rsidP="00F43A7B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Anexa nr. 41 la Actul aditional nr. 1/2019</w:t>
      </w:r>
    </w:p>
    <w:p w:rsidR="00F43A7B" w:rsidRDefault="00F43A7B" w:rsidP="00F43A7B">
      <w:pPr>
        <w:rPr>
          <w:rFonts w:ascii="Times New Roman" w:hAnsi="Times New Roman"/>
          <w:b/>
          <w:sz w:val="24"/>
          <w:szCs w:val="24"/>
        </w:rPr>
      </w:pPr>
    </w:p>
    <w:p w:rsidR="00F43A7B" w:rsidRPr="00F43A7B" w:rsidRDefault="00F43A7B" w:rsidP="00F43A7B">
      <w:pPr>
        <w:rPr>
          <w:rFonts w:ascii="Times New Roman" w:hAnsi="Times New Roman"/>
          <w:b/>
          <w:sz w:val="24"/>
          <w:szCs w:val="24"/>
        </w:rPr>
      </w:pPr>
      <w:r w:rsidRPr="00F43A7B">
        <w:rPr>
          <w:rFonts w:ascii="Times New Roman" w:hAnsi="Times New Roman"/>
          <w:b/>
          <w:sz w:val="24"/>
          <w:szCs w:val="24"/>
        </w:rPr>
        <w:t xml:space="preserve">Anexa 7.2  – Modul de acordare a diferențelor de tarif </w:t>
      </w:r>
      <w:r w:rsidRPr="00F43A7B"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Contractul de delegare a gestiunii serviciului de transport public local de calatori nr. 1/2018                                                                       </w:t>
      </w:r>
    </w:p>
    <w:p w:rsidR="00F43A7B" w:rsidRDefault="00F43A7B" w:rsidP="00F43A7B">
      <w:pPr>
        <w:rPr>
          <w:b/>
          <w:sz w:val="24"/>
          <w:szCs w:val="24"/>
        </w:rPr>
      </w:pPr>
      <w:r w:rsidRPr="002279AA">
        <w:rPr>
          <w:b/>
          <w:sz w:val="24"/>
          <w:szCs w:val="24"/>
        </w:rPr>
        <w:t>Anexa 7.2</w:t>
      </w:r>
      <w:r>
        <w:rPr>
          <w:b/>
          <w:sz w:val="24"/>
          <w:szCs w:val="24"/>
        </w:rPr>
        <w:t>.1</w:t>
      </w:r>
      <w:r w:rsidRPr="002279AA">
        <w:rPr>
          <w:b/>
          <w:sz w:val="24"/>
          <w:szCs w:val="24"/>
        </w:rPr>
        <w:t xml:space="preserve"> – Modul de acordare a diferențelor de tarif </w:t>
      </w:r>
      <w:r w:rsidR="0098648D">
        <w:rPr>
          <w:b/>
          <w:sz w:val="24"/>
          <w:szCs w:val="24"/>
        </w:rPr>
        <w:t>pentru Municipiul Braşov</w:t>
      </w:r>
      <w:bookmarkStart w:id="0" w:name="_GoBack"/>
      <w:bookmarkEnd w:id="0"/>
    </w:p>
    <w:p w:rsidR="00F43A7B" w:rsidRDefault="00F43A7B" w:rsidP="00F43A7B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F75059">
        <w:rPr>
          <w:rFonts w:ascii="Arial" w:hAnsi="Arial" w:cs="Arial"/>
          <w:sz w:val="21"/>
          <w:szCs w:val="21"/>
          <w:shd w:val="clear" w:color="auto" w:fill="FFFFFF"/>
        </w:rPr>
        <w:t>Modul de acordare a diferențelor de tarif este cel stabilit prin Hotărâr</w:t>
      </w:r>
      <w:r>
        <w:rPr>
          <w:rFonts w:ascii="Arial" w:hAnsi="Arial" w:cs="Arial"/>
          <w:sz w:val="21"/>
          <w:szCs w:val="21"/>
          <w:shd w:val="clear" w:color="auto" w:fill="FFFFFF"/>
        </w:rPr>
        <w:t>ile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Consiliului Local 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menționate 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>în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Anexa 7.1.1, în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temeiul legislației în vigoare, pentru fiecare categorie în parte</w:t>
      </w:r>
      <w:r>
        <w:rPr>
          <w:rFonts w:ascii="Arial" w:hAnsi="Arial" w:cs="Arial"/>
          <w:sz w:val="21"/>
          <w:szCs w:val="21"/>
          <w:shd w:val="clear" w:color="auto" w:fill="FFFFFF"/>
        </w:rPr>
        <w:t>,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după cum urmează:</w:t>
      </w:r>
    </w:p>
    <w:p w:rsidR="00F43A7B" w:rsidRPr="00384FDC" w:rsidRDefault="00F43A7B" w:rsidP="00F43A7B">
      <w:pPr>
        <w:rPr>
          <w:rFonts w:ascii="Arial" w:hAnsi="Arial" w:cs="Arial"/>
          <w:sz w:val="21"/>
          <w:szCs w:val="21"/>
          <w:shd w:val="clear" w:color="auto" w:fill="FFFFFF"/>
        </w:rPr>
      </w:pPr>
    </w:p>
    <w:tbl>
      <w:tblPr>
        <w:tblW w:w="14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2415"/>
        <w:gridCol w:w="993"/>
        <w:gridCol w:w="2126"/>
        <w:gridCol w:w="992"/>
        <w:gridCol w:w="1134"/>
        <w:gridCol w:w="1276"/>
        <w:gridCol w:w="4151"/>
        <w:gridCol w:w="1276"/>
      </w:tblGrid>
      <w:tr w:rsidR="00F43A7B" w:rsidRPr="00DB73EA" w:rsidTr="00EC7A7E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F43A7B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F43A7B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Nr.</w:t>
            </w:r>
          </w:p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Crt.</w:t>
            </w:r>
          </w:p>
        </w:tc>
        <w:tc>
          <w:tcPr>
            <w:tcW w:w="2415" w:type="dxa"/>
            <w:vMerge w:val="restart"/>
            <w:shd w:val="pct10" w:color="auto" w:fill="auto"/>
            <w:vAlign w:val="center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993" w:type="dxa"/>
            <w:vMerge w:val="restart"/>
            <w:shd w:val="pct10" w:color="auto" w:fill="auto"/>
            <w:vAlign w:val="center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Perioada</w:t>
            </w:r>
          </w:p>
        </w:tc>
        <w:tc>
          <w:tcPr>
            <w:tcW w:w="2126" w:type="dxa"/>
            <w:vMerge w:val="restart"/>
            <w:shd w:val="pct10" w:color="auto" w:fill="auto"/>
            <w:vAlign w:val="center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Număr de călătorii pe perioada selectată, utilizat pentru calcul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Tarif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 xml:space="preserve">Modalitatea de acordare a protecției sociale </w:t>
            </w:r>
            <w:r w:rsidRPr="00DB73EA">
              <w:rPr>
                <w:rFonts w:cs="Calibri"/>
                <w:sz w:val="20"/>
                <w:szCs w:val="20"/>
              </w:rPr>
              <w:t>(procentul de reducere)</w:t>
            </w:r>
          </w:p>
        </w:tc>
        <w:tc>
          <w:tcPr>
            <w:tcW w:w="4151" w:type="dxa"/>
            <w:vMerge w:val="restart"/>
            <w:shd w:val="pct10" w:color="auto" w:fill="auto"/>
            <w:vAlign w:val="center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Documente necesare pentru decontarea diferențelor de tarif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Entitatea care decontează</w:t>
            </w:r>
          </w:p>
        </w:tc>
      </w:tr>
      <w:tr w:rsidR="00F43A7B" w:rsidRPr="00DB73EA" w:rsidTr="00EC7A7E">
        <w:trPr>
          <w:cantSplit/>
          <w:tblHeader/>
          <w:jc w:val="center"/>
        </w:trPr>
        <w:tc>
          <w:tcPr>
            <w:tcW w:w="415" w:type="dxa"/>
            <w:vMerge/>
          </w:tcPr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92" w:type="dxa"/>
            <w:shd w:val="pct10" w:color="auto" w:fill="auto"/>
          </w:tcPr>
          <w:p w:rsidR="00F43A7B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Tarif întreg</w:t>
            </w:r>
          </w:p>
        </w:tc>
        <w:tc>
          <w:tcPr>
            <w:tcW w:w="1134" w:type="dxa"/>
            <w:shd w:val="pct10" w:color="auto" w:fill="auto"/>
          </w:tcPr>
          <w:p w:rsidR="00F43A7B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Reducerea oferita</w:t>
            </w:r>
          </w:p>
        </w:tc>
        <w:tc>
          <w:tcPr>
            <w:tcW w:w="1276" w:type="dxa"/>
            <w:vMerge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51" w:type="dxa"/>
            <w:vMerge/>
          </w:tcPr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F43A7B" w:rsidRPr="00DB73EA" w:rsidTr="00EC7A7E">
        <w:trPr>
          <w:jc w:val="center"/>
        </w:trPr>
        <w:tc>
          <w:tcPr>
            <w:tcW w:w="415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415" w:type="dxa"/>
            <w:shd w:val="clear" w:color="auto" w:fill="auto"/>
          </w:tcPr>
          <w:p w:rsidR="00F43A7B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Persoane vârstnice și pensionari</w:t>
            </w:r>
            <w:r>
              <w:rPr>
                <w:rFonts w:cs="Calibri"/>
                <w:b/>
                <w:sz w:val="20"/>
                <w:szCs w:val="20"/>
              </w:rPr>
              <w:t>*</w:t>
            </w:r>
            <w:r w:rsidRPr="00DB73EA">
              <w:rPr>
                <w:rFonts w:cs="Calibri"/>
                <w:sz w:val="20"/>
                <w:szCs w:val="20"/>
              </w:rPr>
              <w:t xml:space="preserve"> / gratuitate la transportul public</w:t>
            </w:r>
          </w:p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*cu venituri nete sub 1200 lei</w:t>
            </w:r>
          </w:p>
        </w:tc>
        <w:tc>
          <w:tcPr>
            <w:tcW w:w="993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trimestrial</w:t>
            </w:r>
          </w:p>
        </w:tc>
        <w:tc>
          <w:tcPr>
            <w:tcW w:w="212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112,5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134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112,5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27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151" w:type="dxa"/>
          </w:tcPr>
          <w:p w:rsidR="00F43A7B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DB73EA">
              <w:rPr>
                <w:rFonts w:cs="Calibri"/>
                <w:sz w:val="20"/>
                <w:szCs w:val="20"/>
              </w:rPr>
              <w:t xml:space="preserve"> conținând următoarele câmpuri pentru fiecare beneficiar: </w:t>
            </w:r>
            <w:r w:rsidRPr="007C6472">
              <w:rPr>
                <w:rFonts w:cs="Calibri"/>
                <w:sz w:val="20"/>
                <w:szCs w:val="20"/>
              </w:rPr>
              <w:t>nume, prenume, CNP, adresă domiciliu, serie card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Fișier electronic cu documentele justificative scanate pentru fiecare beneficiar: actul de identitate și cuponul de pensie din luna anterioară.</w:t>
            </w:r>
          </w:p>
        </w:tc>
        <w:tc>
          <w:tcPr>
            <w:tcW w:w="1276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Primăria Brașov</w:t>
            </w:r>
          </w:p>
        </w:tc>
      </w:tr>
      <w:tr w:rsidR="00F43A7B" w:rsidRPr="00DB73EA" w:rsidTr="00EC7A7E">
        <w:trPr>
          <w:jc w:val="center"/>
        </w:trPr>
        <w:tc>
          <w:tcPr>
            <w:tcW w:w="415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415" w:type="dxa"/>
            <w:shd w:val="clear" w:color="auto" w:fill="auto"/>
          </w:tcPr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Persoane vârstnice și pensionari</w:t>
            </w:r>
            <w:r w:rsidRPr="00DB73EA">
              <w:rPr>
                <w:rFonts w:cs="Calibri"/>
                <w:sz w:val="20"/>
                <w:szCs w:val="20"/>
              </w:rPr>
              <w:t xml:space="preserve"> / tarif redus la transportul public</w:t>
            </w:r>
          </w:p>
        </w:tc>
        <w:tc>
          <w:tcPr>
            <w:tcW w:w="993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  <w:r>
              <w:rPr>
                <w:rFonts w:cs="Calibri"/>
                <w:sz w:val="20"/>
                <w:szCs w:val="20"/>
              </w:rPr>
              <w:t>/ bilunar</w:t>
            </w:r>
          </w:p>
        </w:tc>
        <w:tc>
          <w:tcPr>
            <w:tcW w:w="212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nelimitat</w:t>
            </w:r>
          </w:p>
        </w:tc>
        <w:tc>
          <w:tcPr>
            <w:tcW w:w="992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2</w:t>
            </w:r>
            <w:r>
              <w:rPr>
                <w:rFonts w:cs="Calibri"/>
                <w:sz w:val="20"/>
                <w:szCs w:val="20"/>
              </w:rPr>
              <w:t>,5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134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</w:t>
            </w:r>
            <w:r>
              <w:rPr>
                <w:rFonts w:cs="Calibri"/>
                <w:sz w:val="20"/>
                <w:szCs w:val="20"/>
              </w:rPr>
              <w:t>,25</w:t>
            </w:r>
            <w:r w:rsidRPr="00DB73EA">
              <w:rPr>
                <w:rFonts w:cs="Calibri"/>
                <w:sz w:val="20"/>
                <w:szCs w:val="20"/>
              </w:rPr>
              <w:t xml:space="preserve"> leu</w:t>
            </w:r>
          </w:p>
        </w:tc>
        <w:tc>
          <w:tcPr>
            <w:tcW w:w="127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50%</w:t>
            </w:r>
          </w:p>
        </w:tc>
        <w:tc>
          <w:tcPr>
            <w:tcW w:w="4151" w:type="dxa"/>
          </w:tcPr>
          <w:p w:rsidR="00F43A7B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DB73EA">
              <w:rPr>
                <w:rFonts w:cs="Calibri"/>
                <w:sz w:val="20"/>
                <w:szCs w:val="20"/>
              </w:rPr>
              <w:t xml:space="preserve"> conținând următoarele câmpuri pentru fiecare beneficiar: </w:t>
            </w:r>
            <w:r w:rsidRPr="007C6472">
              <w:rPr>
                <w:rFonts w:cs="Calibri"/>
                <w:sz w:val="20"/>
                <w:szCs w:val="20"/>
              </w:rPr>
              <w:t>nume, prenume, CNP, adresă domiciliu, serie card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Fișier electronic cu documentele justificative scanate pentru fiecare beneficiar: actul de identitate și cuponul de pensie din luna anterioară, după caz.</w:t>
            </w:r>
          </w:p>
        </w:tc>
        <w:tc>
          <w:tcPr>
            <w:tcW w:w="1276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C6472">
              <w:rPr>
                <w:rFonts w:cs="Calibri"/>
                <w:sz w:val="20"/>
                <w:szCs w:val="20"/>
              </w:rPr>
              <w:t>Primăria Brașov</w:t>
            </w:r>
          </w:p>
        </w:tc>
      </w:tr>
      <w:tr w:rsidR="00F43A7B" w:rsidRPr="00DB73EA" w:rsidTr="00EC7A7E">
        <w:trPr>
          <w:trHeight w:val="523"/>
          <w:jc w:val="center"/>
        </w:trPr>
        <w:tc>
          <w:tcPr>
            <w:tcW w:w="415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3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415" w:type="dxa"/>
            <w:shd w:val="clear" w:color="auto" w:fill="auto"/>
          </w:tcPr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Elevi</w:t>
            </w:r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şi </w:t>
            </w:r>
            <w:r w:rsidRPr="003362AC">
              <w:rPr>
                <w:rFonts w:cs="Calibri"/>
                <w:b/>
                <w:sz w:val="20"/>
                <w:szCs w:val="20"/>
              </w:rPr>
              <w:t>preşcolari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DB73EA">
              <w:rPr>
                <w:rFonts w:cs="Calibri"/>
                <w:sz w:val="20"/>
                <w:szCs w:val="20"/>
              </w:rPr>
              <w:t>/ tarif redus la transportul public</w:t>
            </w:r>
          </w:p>
        </w:tc>
        <w:tc>
          <w:tcPr>
            <w:tcW w:w="993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212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nelimitat (abonament toate liniile)</w:t>
            </w:r>
          </w:p>
        </w:tc>
        <w:tc>
          <w:tcPr>
            <w:tcW w:w="992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134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27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82,35</w:t>
            </w:r>
            <w:r w:rsidRPr="00DB73EA">
              <w:rPr>
                <w:rFonts w:cs="Calibri"/>
                <w:sz w:val="20"/>
                <w:szCs w:val="20"/>
              </w:rPr>
              <w:t>%</w:t>
            </w:r>
          </w:p>
        </w:tc>
        <w:tc>
          <w:tcPr>
            <w:tcW w:w="4151" w:type="dxa"/>
          </w:tcPr>
          <w:p w:rsidR="00F43A7B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Listă</w:t>
            </w:r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F91B4F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nume, prenume, CNP, denumirea instituției de învățământ, serie card, adresa de domiciliu (dacă este înscris la o instituție de învățământ din afara Municipiului Brașov). </w:t>
            </w:r>
          </w:p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Fișier electronic cu documentele justificative scanate pentru fiecare beneficiar: actul de identitate și carnetul de elev vizat pe anul în curs/adeverinţă.</w:t>
            </w:r>
          </w:p>
        </w:tc>
        <w:tc>
          <w:tcPr>
            <w:tcW w:w="1276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C6472">
              <w:rPr>
                <w:rFonts w:cs="Calibri"/>
                <w:sz w:val="20"/>
                <w:szCs w:val="20"/>
              </w:rPr>
              <w:t>Primăria Brașov</w:t>
            </w:r>
          </w:p>
        </w:tc>
      </w:tr>
      <w:tr w:rsidR="00F43A7B" w:rsidRPr="00DB73EA" w:rsidTr="00EC7A7E">
        <w:trPr>
          <w:jc w:val="center"/>
        </w:trPr>
        <w:tc>
          <w:tcPr>
            <w:tcW w:w="415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415" w:type="dxa"/>
            <w:shd w:val="clear" w:color="auto" w:fill="auto"/>
          </w:tcPr>
          <w:p w:rsidR="00F43A7B" w:rsidRPr="00DB73EA" w:rsidRDefault="00F43A7B" w:rsidP="00EC7A7E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Studenți </w:t>
            </w:r>
            <w:r w:rsidRPr="006B57C1">
              <w:rPr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tarif redus la transportul public</w:t>
            </w:r>
          </w:p>
        </w:tc>
        <w:tc>
          <w:tcPr>
            <w:tcW w:w="993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212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nelimitat (abonament toate liniile)</w:t>
            </w:r>
          </w:p>
        </w:tc>
        <w:tc>
          <w:tcPr>
            <w:tcW w:w="992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 lei</w:t>
            </w:r>
          </w:p>
        </w:tc>
        <w:tc>
          <w:tcPr>
            <w:tcW w:w="1134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25 lei</w:t>
            </w:r>
          </w:p>
        </w:tc>
        <w:tc>
          <w:tcPr>
            <w:tcW w:w="127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29,41%</w:t>
            </w:r>
          </w:p>
        </w:tc>
        <w:tc>
          <w:tcPr>
            <w:tcW w:w="4151" w:type="dxa"/>
          </w:tcPr>
          <w:p w:rsidR="00F43A7B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Listă</w:t>
            </w:r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denumirea instituției de învățământ, serie card. </w:t>
            </w:r>
          </w:p>
          <w:p w:rsidR="00F43A7B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Fișier electronic cu documentele justificative scanate pentru fiecare beneficiar: actul de identitate și carnetul de student vizat pe anul în curs.</w:t>
            </w:r>
          </w:p>
        </w:tc>
        <w:tc>
          <w:tcPr>
            <w:tcW w:w="1276" w:type="dxa"/>
          </w:tcPr>
          <w:p w:rsidR="00F43A7B" w:rsidRPr="007C6472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C6472">
              <w:rPr>
                <w:rFonts w:cs="Calibri"/>
                <w:sz w:val="20"/>
                <w:szCs w:val="20"/>
              </w:rPr>
              <w:t>Primăria Brașov</w:t>
            </w:r>
          </w:p>
        </w:tc>
      </w:tr>
      <w:tr w:rsidR="00F43A7B" w:rsidRPr="00DB73EA" w:rsidTr="00EC7A7E">
        <w:trPr>
          <w:jc w:val="center"/>
        </w:trPr>
        <w:tc>
          <w:tcPr>
            <w:tcW w:w="415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415" w:type="dxa"/>
            <w:shd w:val="clear" w:color="auto" w:fill="auto"/>
          </w:tcPr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Persoane cu handicap accentuat, grav și asistenții personali ai acestora</w:t>
            </w:r>
            <w:r w:rsidRPr="00DB73EA">
              <w:rPr>
                <w:rFonts w:cs="Calibri"/>
                <w:sz w:val="20"/>
                <w:szCs w:val="20"/>
              </w:rPr>
              <w:t xml:space="preserve"> / gratuitate la transportul public</w:t>
            </w:r>
          </w:p>
        </w:tc>
        <w:tc>
          <w:tcPr>
            <w:tcW w:w="993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212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nelimitat (abonament toate liniile)</w:t>
            </w:r>
          </w:p>
        </w:tc>
        <w:tc>
          <w:tcPr>
            <w:tcW w:w="992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134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27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151" w:type="dxa"/>
          </w:tcPr>
          <w:p w:rsidR="00F43A7B" w:rsidRPr="00EE6988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Calitate beneficiar, serie card, valabilitate abonament, Nr. și data emitere Certificat încadrare în grad de handicap,  Valabilitate Legitimație de transport DGASPC.</w:t>
            </w:r>
          </w:p>
        </w:tc>
        <w:tc>
          <w:tcPr>
            <w:tcW w:w="1276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C6472">
              <w:rPr>
                <w:rFonts w:cs="Calibri"/>
                <w:sz w:val="20"/>
                <w:szCs w:val="20"/>
              </w:rPr>
              <w:t>Primăria Brașov</w:t>
            </w:r>
            <w:r>
              <w:rPr>
                <w:rFonts w:cs="Calibri"/>
                <w:sz w:val="20"/>
                <w:szCs w:val="20"/>
              </w:rPr>
              <w:t xml:space="preserve"> – Direcția de Servicii Sociale</w:t>
            </w:r>
          </w:p>
        </w:tc>
      </w:tr>
      <w:tr w:rsidR="00F43A7B" w:rsidRPr="00DB73EA" w:rsidTr="00EC7A7E">
        <w:trPr>
          <w:jc w:val="center"/>
        </w:trPr>
        <w:tc>
          <w:tcPr>
            <w:tcW w:w="415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415" w:type="dxa"/>
            <w:shd w:val="clear" w:color="auto" w:fill="auto"/>
          </w:tcPr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Veterani de război și văduvelor de război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DB73EA">
              <w:rPr>
                <w:rFonts w:cs="Calibri"/>
                <w:sz w:val="20"/>
                <w:szCs w:val="20"/>
              </w:rPr>
              <w:t>/ gratuitate la transportul public</w:t>
            </w:r>
          </w:p>
        </w:tc>
        <w:tc>
          <w:tcPr>
            <w:tcW w:w="993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212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nelimitat (abonament toate liniile)</w:t>
            </w:r>
          </w:p>
        </w:tc>
        <w:tc>
          <w:tcPr>
            <w:tcW w:w="992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134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27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151" w:type="dxa"/>
          </w:tcPr>
          <w:p w:rsidR="00F43A7B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serie card, număr legitimație de veteran, adresa de domiciliu. </w:t>
            </w:r>
          </w:p>
          <w:p w:rsidR="00F43A7B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Fișier electronic cu documentele justificative scanate pentru fiecare beneficiar: actul de identitate și legitimația de veteran.</w:t>
            </w:r>
          </w:p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C6472">
              <w:rPr>
                <w:rFonts w:cs="Calibri"/>
                <w:sz w:val="20"/>
                <w:szCs w:val="20"/>
              </w:rPr>
              <w:lastRenderedPageBreak/>
              <w:t>Primăria Brașov</w:t>
            </w:r>
          </w:p>
        </w:tc>
      </w:tr>
      <w:tr w:rsidR="00F43A7B" w:rsidRPr="00DB73EA" w:rsidTr="00EC7A7E">
        <w:trPr>
          <w:jc w:val="center"/>
        </w:trPr>
        <w:tc>
          <w:tcPr>
            <w:tcW w:w="415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415" w:type="dxa"/>
            <w:shd w:val="clear" w:color="auto" w:fill="auto"/>
          </w:tcPr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Revoluționari</w:t>
            </w:r>
            <w:r w:rsidRPr="00DB73EA">
              <w:rPr>
                <w:rFonts w:cs="Calibri"/>
                <w:sz w:val="20"/>
                <w:szCs w:val="20"/>
              </w:rPr>
              <w:t xml:space="preserve"> / gratuitate la transportul public</w:t>
            </w:r>
          </w:p>
        </w:tc>
        <w:tc>
          <w:tcPr>
            <w:tcW w:w="993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212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nelimitat (abonament toate liniile)</w:t>
            </w:r>
          </w:p>
        </w:tc>
        <w:tc>
          <w:tcPr>
            <w:tcW w:w="992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134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276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151" w:type="dxa"/>
          </w:tcPr>
          <w:p w:rsidR="00F43A7B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serie card, nr. certificat revoluționar, adresa de domiciliu. </w:t>
            </w:r>
          </w:p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Fișier electronic cu documentele justificative scanate pentru fiecare beneficiar: actul de identitate și legitimație de revoluționar.</w:t>
            </w:r>
          </w:p>
        </w:tc>
        <w:tc>
          <w:tcPr>
            <w:tcW w:w="1276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C6472">
              <w:rPr>
                <w:rFonts w:cs="Calibri"/>
                <w:sz w:val="20"/>
                <w:szCs w:val="20"/>
              </w:rPr>
              <w:t>Primăria Brașov</w:t>
            </w:r>
          </w:p>
        </w:tc>
      </w:tr>
      <w:tr w:rsidR="00F43A7B" w:rsidRPr="00DB73EA" w:rsidTr="00EC7A7E">
        <w:trPr>
          <w:jc w:val="center"/>
        </w:trPr>
        <w:tc>
          <w:tcPr>
            <w:tcW w:w="415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8.</w:t>
            </w:r>
          </w:p>
        </w:tc>
        <w:tc>
          <w:tcPr>
            <w:tcW w:w="2415" w:type="dxa"/>
            <w:shd w:val="clear" w:color="auto" w:fill="auto"/>
          </w:tcPr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Donatori de sânge</w:t>
            </w:r>
            <w:r w:rsidRPr="00DB73EA">
              <w:rPr>
                <w:rFonts w:cs="Calibri"/>
                <w:sz w:val="20"/>
                <w:szCs w:val="20"/>
              </w:rPr>
              <w:t xml:space="preserve"> / tarif redus la transportul public</w:t>
            </w:r>
          </w:p>
        </w:tc>
        <w:tc>
          <w:tcPr>
            <w:tcW w:w="993" w:type="dxa"/>
            <w:shd w:val="clear" w:color="auto" w:fill="auto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2126" w:type="dxa"/>
            <w:shd w:val="clear" w:color="auto" w:fill="auto"/>
          </w:tcPr>
          <w:p w:rsidR="00F43A7B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neli</w:t>
            </w:r>
            <w:r>
              <w:rPr>
                <w:rFonts w:cs="Calibri"/>
                <w:sz w:val="20"/>
                <w:szCs w:val="20"/>
              </w:rPr>
              <w:t>mitat:</w:t>
            </w:r>
          </w:p>
          <w:p w:rsidR="00F43A7B" w:rsidRDefault="00F43A7B" w:rsidP="00EC7A7E">
            <w:pPr>
              <w:spacing w:after="0"/>
              <w:ind w:right="-296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abonament toate l</w:t>
            </w:r>
            <w:r w:rsidRPr="00DB73EA">
              <w:rPr>
                <w:rFonts w:cs="Calibri"/>
                <w:sz w:val="20"/>
                <w:szCs w:val="20"/>
              </w:rPr>
              <w:t>iniile</w:t>
            </w:r>
          </w:p>
          <w:p w:rsidR="00F43A7B" w:rsidRPr="00DB73EA" w:rsidRDefault="00F43A7B" w:rsidP="00EC7A7E">
            <w:pPr>
              <w:spacing w:after="0"/>
              <w:ind w:right="-296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43A7B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3A7B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42,5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3A7B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50%</w:t>
            </w:r>
          </w:p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51" w:type="dxa"/>
          </w:tcPr>
          <w:p w:rsidR="00F43A7B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serie card, adresa de domiciliu. </w:t>
            </w:r>
          </w:p>
          <w:p w:rsidR="00F43A7B" w:rsidRPr="00DB73EA" w:rsidRDefault="00F43A7B" w:rsidP="00EC7A7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Fișier electronic cu documentele justificative scanate pentru fiecare beneficiar: actul de identitate și adeverința de donator.</w:t>
            </w:r>
          </w:p>
        </w:tc>
        <w:tc>
          <w:tcPr>
            <w:tcW w:w="1276" w:type="dxa"/>
          </w:tcPr>
          <w:p w:rsidR="00F43A7B" w:rsidRPr="00DB73EA" w:rsidRDefault="00F43A7B" w:rsidP="00EC7A7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C6472">
              <w:rPr>
                <w:rFonts w:cs="Calibri"/>
                <w:sz w:val="20"/>
                <w:szCs w:val="20"/>
              </w:rPr>
              <w:t>Primăria Brașov</w:t>
            </w:r>
          </w:p>
        </w:tc>
      </w:tr>
    </w:tbl>
    <w:p w:rsidR="00F43A7B" w:rsidRPr="00384FDC" w:rsidRDefault="00F43A7B" w:rsidP="00F43A7B">
      <w:r>
        <w:t xml:space="preserve"> </w:t>
      </w:r>
    </w:p>
    <w:p w:rsidR="00641DFF" w:rsidRDefault="00641DFF"/>
    <w:sectPr w:rsidR="00641DFF" w:rsidSect="00F43A7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A7B"/>
    <w:rsid w:val="00641DFF"/>
    <w:rsid w:val="0098648D"/>
    <w:rsid w:val="00F4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E283BE-96D0-4896-B1D1-E0D263EF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A7B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2019-09-24T13:37:00Z</dcterms:created>
  <dcterms:modified xsi:type="dcterms:W3CDTF">2019-09-24T13:44:00Z</dcterms:modified>
</cp:coreProperties>
</file>